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7081DE9F" w:rsidR="00FB03A4" w:rsidRPr="000A3249" w:rsidRDefault="00FB03A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A21FAB"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9E567C" w:rsidRPr="009E567C">
        <w:rPr>
          <w:rFonts w:ascii="Arial" w:hAnsi="Arial" w:cs="Arial"/>
          <w:b/>
          <w:bCs/>
          <w:sz w:val="24"/>
          <w:szCs w:val="24"/>
        </w:rPr>
        <w:t>S2-25</w:t>
      </w:r>
      <w:r w:rsidR="001429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</w:t>
      </w:r>
      <w:r w:rsidR="005627AE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5253</w:t>
      </w:r>
    </w:p>
    <w:p w14:paraId="0DDA38E1" w14:textId="311DE957" w:rsidR="00875254" w:rsidRPr="00BA75D0" w:rsidRDefault="00875254" w:rsidP="0087525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eastAsia="맑은 고딕" w:cs="Arial" w:hint="eastAsia"/>
          <w:b/>
          <w:noProof/>
          <w:sz w:val="24"/>
          <w:lang w:eastAsia="ko-KR"/>
        </w:rPr>
        <w:t xml:space="preserve">Fukuoka, Japan, 19th May 2025 </w:t>
      </w:r>
      <w:r w:rsidR="007309F8">
        <w:rPr>
          <w:rFonts w:eastAsia="맑은 고딕" w:cs="Arial" w:hint="eastAsia"/>
          <w:b/>
          <w:noProof/>
          <w:sz w:val="24"/>
          <w:lang w:eastAsia="ko-KR"/>
        </w:rPr>
        <w:t>-</w:t>
      </w:r>
      <w:r>
        <w:rPr>
          <w:rFonts w:eastAsia="맑은 고딕" w:cs="Arial" w:hint="eastAsia"/>
          <w:b/>
          <w:noProof/>
          <w:sz w:val="24"/>
          <w:lang w:eastAsia="ko-KR"/>
        </w:rPr>
        <w:t xml:space="preserve"> 23th May 2025</w:t>
      </w:r>
    </w:p>
    <w:bookmarkEnd w:id="0"/>
    <w:bookmarkEnd w:id="1"/>
    <w:bookmarkEnd w:id="2"/>
    <w:p w14:paraId="73287709" w14:textId="77777777" w:rsidR="007133D0" w:rsidRPr="007309F8" w:rsidRDefault="007133D0" w:rsidP="00B12775">
      <w:pPr>
        <w:tabs>
          <w:tab w:val="right" w:pos="9800"/>
        </w:tabs>
        <w:spacing w:before="120" w:after="120"/>
        <w:rPr>
          <w:rFonts w:ascii="Arial" w:eastAsia="맑은 고딕" w:hAnsi="Arial" w:cs="Arial"/>
          <w:b/>
          <w:bCs/>
          <w:lang w:val="en-GB" w:eastAsia="ko-KR"/>
        </w:rPr>
      </w:pPr>
    </w:p>
    <w:p w14:paraId="726B91B2" w14:textId="27EDE616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3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893665" w:rsidRPr="00893665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LS Reply </w:t>
      </w:r>
      <w:r w:rsidR="00DB276C" w:rsidRPr="00DB276C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on 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LS on AIML_CN issues</w:t>
      </w:r>
    </w:p>
    <w:p w14:paraId="23C15C91" w14:textId="6EF55B80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B20B71">
        <w:rPr>
          <w:rFonts w:ascii="Arial" w:eastAsia="맑은 고딕" w:hAnsi="Arial" w:cs="Arial" w:hint="eastAsia"/>
          <w:b/>
          <w:sz w:val="22"/>
          <w:szCs w:val="22"/>
          <w:lang w:eastAsia="ko-KR"/>
        </w:rPr>
        <w:t>LS on AIML_CN issues</w:t>
      </w:r>
      <w:r w:rsidR="00A67E14" w:rsidRPr="00A67E14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S2-25045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0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5</w:t>
      </w:r>
      <w:r w:rsidR="00023444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C3</w:t>
      </w:r>
      <w:r w:rsidR="00DB276C" w:rsidRPr="00DB276C">
        <w:rPr>
          <w:rFonts w:ascii="Arial" w:eastAsia="SimSun" w:hAnsi="Arial" w:cs="Arial"/>
          <w:b/>
          <w:sz w:val="22"/>
          <w:szCs w:val="22"/>
          <w:lang w:eastAsia="zh-CN"/>
        </w:rPr>
        <w:t>-25</w:t>
      </w:r>
      <w:r w:rsidR="00142989">
        <w:rPr>
          <w:rFonts w:ascii="Arial" w:eastAsia="맑은 고딕" w:hAnsi="Arial" w:cs="Arial" w:hint="eastAsia"/>
          <w:b/>
          <w:sz w:val="22"/>
          <w:szCs w:val="22"/>
          <w:lang w:eastAsia="ko-KR"/>
        </w:rPr>
        <w:t>1653</w:t>
      </w:r>
      <w:r w:rsidR="00023444" w:rsidRPr="00023444">
        <w:rPr>
          <w:rFonts w:ascii="Arial" w:eastAsia="SimSun" w:hAnsi="Arial" w:cs="Arial"/>
          <w:b/>
          <w:sz w:val="22"/>
          <w:szCs w:val="22"/>
          <w:lang w:eastAsia="zh-CN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59"/>
      <w:bookmarkStart w:id="5" w:name="OLE_LINK60"/>
      <w:bookmarkStart w:id="6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4"/>
    <w:bookmarkEnd w:id="5"/>
    <w:bookmarkEnd w:id="6"/>
    <w:p w14:paraId="0C88C61E" w14:textId="7F7B2FB2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AIML_CN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5617E16B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DB276C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</w:t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59E87E2E" w:rsidR="007133D0" w:rsidRPr="001429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7" w:name="OLE_LINK46"/>
      <w:bookmarkStart w:id="8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bookmarkEnd w:id="3"/>
    <w:bookmarkEnd w:id="7"/>
    <w:bookmarkEnd w:id="8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4E0C31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1429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Jaewoo</w:t>
      </w:r>
      <w:r w:rsidR="00023444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 Kim</w:t>
      </w:r>
    </w:p>
    <w:p w14:paraId="7F8EAEF7" w14:textId="6B99022D" w:rsidR="001429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42989" w:rsidRPr="00564739">
          <w:rPr>
            <w:rStyle w:val="af0"/>
            <w:rFonts w:ascii="Arial" w:eastAsia="맑은 고딕" w:hAnsi="Arial" w:cs="Arial"/>
            <w:b/>
            <w:bCs/>
            <w:sz w:val="22"/>
            <w:szCs w:val="22"/>
            <w:lang w:eastAsia="ko-KR"/>
          </w:rPr>
          <w:t>J</w:t>
        </w:r>
        <w:r w:rsidR="00142989" w:rsidRPr="00564739">
          <w:rPr>
            <w:rStyle w:val="af0"/>
            <w:rFonts w:ascii="Arial" w:eastAsia="맑은 고딕" w:hAnsi="Arial" w:cs="Arial" w:hint="eastAsia"/>
            <w:b/>
            <w:bCs/>
            <w:sz w:val="22"/>
            <w:szCs w:val="22"/>
            <w:lang w:eastAsia="ko-KR"/>
          </w:rPr>
          <w:t>aewoo1.kim@lge.com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6A975DE6" w:rsidR="007133D0" w:rsidRPr="000A3249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0A3249" w:rsidRPr="000A3249">
        <w:rPr>
          <w:rFonts w:ascii="Arial" w:hAnsi="Arial" w:cs="Arial"/>
          <w:b/>
          <w:bCs/>
          <w:sz w:val="22"/>
          <w:szCs w:val="22"/>
        </w:rPr>
        <w:t>TS 23.</w:t>
      </w:r>
      <w:r w:rsidR="007C17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288</w:t>
      </w:r>
      <w:r w:rsidR="000A3249" w:rsidRPr="000A3249">
        <w:rPr>
          <w:rFonts w:ascii="Arial" w:hAnsi="Arial" w:cs="Arial"/>
          <w:b/>
          <w:bCs/>
          <w:sz w:val="22"/>
          <w:szCs w:val="22"/>
        </w:rPr>
        <w:t xml:space="preserve">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1478</w:t>
      </w:r>
      <w:r w:rsidR="00EE2CE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TS 23.273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0740</w:t>
      </w:r>
      <w:r w:rsidR="00EF61A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TS 23.</w:t>
      </w:r>
      <w:r w:rsidR="00A224C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502</w:t>
      </w:r>
      <w:r w:rsidR="00EF61A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 CR#</w:t>
      </w:r>
      <w:r w:rsidR="00C35A10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5506</w:t>
      </w:r>
    </w:p>
    <w:p w14:paraId="6C43AABF" w14:textId="22CCF2AB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 w:rsidRPr="007309F8">
        <w:rPr>
          <w:rFonts w:ascii="Arial" w:hAnsi="Arial"/>
          <w:sz w:val="36"/>
          <w:lang w:val="en-GB" w:eastAsia="en-GB"/>
        </w:rPr>
        <w:t>Overall description</w:t>
      </w:r>
    </w:p>
    <w:p w14:paraId="298C52D0" w14:textId="0AF26918" w:rsidR="00875254" w:rsidRPr="00875254" w:rsidRDefault="00875254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875254">
        <w:rPr>
          <w:rFonts w:ascii="Arial" w:eastAsia="맑은 고딕" w:hAnsi="Arial" w:cs="Arial"/>
          <w:lang w:eastAsia="ko-KR"/>
        </w:rPr>
        <w:t>SA2 would like to thank CT</w:t>
      </w:r>
      <w:r>
        <w:rPr>
          <w:rFonts w:ascii="Arial" w:eastAsia="맑은 고딕" w:hAnsi="Arial" w:cs="Arial" w:hint="eastAsia"/>
          <w:lang w:eastAsia="ko-KR"/>
        </w:rPr>
        <w:t>3</w:t>
      </w:r>
      <w:r w:rsidRPr="00875254">
        <w:rPr>
          <w:rFonts w:ascii="Arial" w:eastAsia="맑은 고딕" w:hAnsi="Arial" w:cs="Arial"/>
          <w:lang w:eastAsia="ko-KR"/>
        </w:rPr>
        <w:t xml:space="preserve"> regarding the LS on </w:t>
      </w:r>
      <w:r>
        <w:rPr>
          <w:rFonts w:ascii="Arial" w:eastAsia="맑은 고딕" w:hAnsi="Arial" w:cs="Arial" w:hint="eastAsia"/>
          <w:lang w:eastAsia="ko-KR"/>
        </w:rPr>
        <w:t>AIML_CN issues</w:t>
      </w:r>
      <w:r w:rsidRPr="00875254">
        <w:rPr>
          <w:rFonts w:ascii="Arial" w:eastAsia="맑은 고딕" w:hAnsi="Arial" w:cs="Arial"/>
          <w:lang w:eastAsia="ko-KR"/>
        </w:rPr>
        <w:t xml:space="preserve">, which includes the following </w:t>
      </w:r>
      <w:r>
        <w:rPr>
          <w:rFonts w:ascii="Arial" w:eastAsia="맑은 고딕" w:hAnsi="Arial" w:cs="Arial" w:hint="eastAsia"/>
          <w:lang w:eastAsia="ko-KR"/>
        </w:rPr>
        <w:t>questions</w:t>
      </w:r>
      <w:r w:rsidRPr="00875254">
        <w:rPr>
          <w:rFonts w:ascii="Arial" w:eastAsia="맑은 고딕" w:hAnsi="Arial" w:cs="Arial"/>
          <w:lang w:eastAsia="ko-KR"/>
        </w:rPr>
        <w:t>:</w:t>
      </w:r>
    </w:p>
    <w:p w14:paraId="40CE2C19" w14:textId="77777777" w:rsidR="00875254" w:rsidRDefault="00875254" w:rsidP="007C178E">
      <w:pPr>
        <w:rPr>
          <w:rFonts w:ascii="Arial" w:eastAsia="맑은 고딕" w:hAnsi="Arial" w:cs="Arial"/>
          <w:lang w:eastAsia="ko-KR"/>
        </w:rPr>
      </w:pPr>
    </w:p>
    <w:p w14:paraId="456702A1" w14:textId="10B6685B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 xml:space="preserve">uestion </w:t>
      </w:r>
      <w:r w:rsidRPr="00166404">
        <w:rPr>
          <w:rFonts w:ascii="Arial" w:eastAsia="DengXian" w:hAnsi="Arial" w:cs="Arial"/>
          <w:b/>
          <w:lang w:val="en-GB"/>
        </w:rPr>
        <w:t>1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1BDCC424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Can Signalling Storm analytics be subscribed (by the SCP, the NRF, the UDM) via the DCCF (potentially using the MFAF)?</w:t>
      </w:r>
    </w:p>
    <w:p w14:paraId="2D0D95F0" w14:textId="21ED1376" w:rsidR="007C178E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>
        <w:rPr>
          <w:rFonts w:ascii="Arial" w:eastAsia="맑은 고딕" w:hAnsi="Arial" w:cs="Arial" w:hint="eastAsia"/>
          <w:lang w:val="en-GB" w:eastAsia="ko-KR"/>
        </w:rPr>
        <w:t>Yes, SA2 agreed the attached CR</w:t>
      </w:r>
      <w:r w:rsidR="00C35A10">
        <w:rPr>
          <w:rFonts w:ascii="Arial" w:eastAsia="맑은 고딕" w:hAnsi="Arial" w:cs="Arial" w:hint="eastAsia"/>
          <w:lang w:val="en-GB" w:eastAsia="ko-KR"/>
        </w:rPr>
        <w:t>#1478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</w:t>
      </w:r>
      <w:r w:rsidR="00FE2672">
        <w:rPr>
          <w:rFonts w:ascii="Arial" w:eastAsia="맑은 고딕" w:hAnsi="Arial" w:cs="Arial" w:hint="eastAsia"/>
          <w:lang w:val="en-GB" w:eastAsia="ko-KR"/>
        </w:rPr>
        <w:t xml:space="preserve">to </w:t>
      </w:r>
      <w:r w:rsidR="00EE2CE3">
        <w:rPr>
          <w:rFonts w:ascii="Arial" w:eastAsia="맑은 고딕" w:hAnsi="Arial" w:cs="Arial" w:hint="eastAsia"/>
          <w:lang w:val="en-GB" w:eastAsia="ko-KR"/>
        </w:rPr>
        <w:t>update Table 8.1-1 and Table 9.1-1 in TS</w:t>
      </w:r>
      <w:r w:rsidR="00EE2CE3">
        <w:rPr>
          <w:rFonts w:ascii="Arial" w:eastAsia="맑은 고딕" w:hAnsi="Arial" w:cs="Arial"/>
          <w:lang w:eastAsia="ko-KR"/>
        </w:rPr>
        <w:t> </w:t>
      </w:r>
      <w:r w:rsidR="00EE2CE3">
        <w:rPr>
          <w:rFonts w:ascii="Arial" w:eastAsia="맑은 고딕" w:hAnsi="Arial" w:cs="Arial" w:hint="eastAsia"/>
          <w:lang w:eastAsia="ko-KR"/>
        </w:rPr>
        <w:t>23.288</w:t>
      </w:r>
      <w:r w:rsidR="00EE2CE3">
        <w:rPr>
          <w:rFonts w:ascii="Arial" w:eastAsia="맑은 고딕" w:hAnsi="Arial" w:cs="Arial" w:hint="eastAsia"/>
          <w:lang w:val="en-GB" w:eastAsia="ko-KR"/>
        </w:rPr>
        <w:t>.</w:t>
      </w:r>
    </w:p>
    <w:p w14:paraId="1771E9BA" w14:textId="77777777" w:rsidR="007C178E" w:rsidRPr="00C35A10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1A04320F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>uestion 2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2E012864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Can the DCCF be used to collect data using the Nlmf_DataExposure service?</w:t>
      </w:r>
    </w:p>
    <w:p w14:paraId="57A60571" w14:textId="65C78316" w:rsidR="007C178E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>
        <w:rPr>
          <w:rFonts w:ascii="Arial" w:eastAsia="맑은 고딕" w:hAnsi="Arial" w:cs="Arial" w:hint="eastAsia"/>
          <w:lang w:val="en-GB" w:eastAsia="ko-KR"/>
        </w:rPr>
        <w:t xml:space="preserve">Yes, </w:t>
      </w:r>
      <w:r w:rsidR="00EE2CE3">
        <w:rPr>
          <w:rFonts w:ascii="Arial" w:eastAsia="맑은 고딕" w:hAnsi="Arial" w:cs="Arial" w:hint="eastAsia"/>
          <w:lang w:val="en-GB" w:eastAsia="ko-KR"/>
        </w:rPr>
        <w:t>SA2 agreed the attached CR</w:t>
      </w:r>
      <w:r w:rsidR="00C35A10">
        <w:rPr>
          <w:rFonts w:ascii="Arial" w:eastAsia="맑은 고딕" w:hAnsi="Arial" w:cs="Arial" w:hint="eastAsia"/>
          <w:lang w:val="en-GB" w:eastAsia="ko-KR"/>
        </w:rPr>
        <w:t>#0740</w:t>
      </w:r>
      <w:r w:rsidR="00EE2CE3">
        <w:rPr>
          <w:rFonts w:ascii="Arial" w:eastAsia="맑은 고딕" w:hAnsi="Arial" w:cs="Arial" w:hint="eastAsia"/>
          <w:lang w:val="en-GB" w:eastAsia="ko-KR"/>
        </w:rPr>
        <w:t xml:space="preserve"> to update </w:t>
      </w:r>
      <w:r w:rsidR="00EE2CE3" w:rsidRPr="00EE2CE3">
        <w:rPr>
          <w:rFonts w:ascii="Arial" w:eastAsia="맑은 고딕" w:hAnsi="Arial" w:cs="Arial"/>
          <w:lang w:val="en-GB" w:eastAsia="ko-KR"/>
        </w:rPr>
        <w:t>Table</w:t>
      </w:r>
      <w:r w:rsidR="00EE2CE3">
        <w:rPr>
          <w:rFonts w:ascii="Arial" w:eastAsia="맑은 고딕" w:hAnsi="Arial" w:cs="Arial" w:hint="eastAsia"/>
          <w:lang w:eastAsia="ko-KR"/>
        </w:rPr>
        <w:t xml:space="preserve"> </w:t>
      </w:r>
      <w:r w:rsidR="00EE2CE3" w:rsidRPr="00EE2CE3">
        <w:rPr>
          <w:rFonts w:ascii="Arial" w:eastAsia="맑은 고딕" w:hAnsi="Arial" w:cs="Arial"/>
          <w:lang w:val="en-GB" w:eastAsia="ko-KR"/>
        </w:rPr>
        <w:t>8.3.1-1</w:t>
      </w:r>
      <w:r w:rsidR="00EE2CE3">
        <w:rPr>
          <w:rFonts w:ascii="Arial" w:eastAsia="맑은 고딕" w:hAnsi="Arial" w:cs="Arial" w:hint="eastAsia"/>
          <w:lang w:val="en-GB" w:eastAsia="ko-KR"/>
        </w:rPr>
        <w:t xml:space="preserve"> in TS</w:t>
      </w:r>
      <w:r w:rsidR="00EE2CE3">
        <w:rPr>
          <w:rFonts w:ascii="Arial" w:eastAsia="맑은 고딕" w:hAnsi="Arial" w:cs="Arial"/>
          <w:lang w:eastAsia="ko-KR"/>
        </w:rPr>
        <w:t> </w:t>
      </w:r>
      <w:r w:rsidR="00EE2CE3">
        <w:rPr>
          <w:rFonts w:ascii="Arial" w:eastAsia="맑은 고딕" w:hAnsi="Arial" w:cs="Arial" w:hint="eastAsia"/>
          <w:lang w:eastAsia="ko-KR"/>
        </w:rPr>
        <w:t>23.273</w:t>
      </w:r>
      <w:r w:rsidR="00EE2CE3">
        <w:rPr>
          <w:rFonts w:ascii="Arial" w:eastAsia="맑은 고딕" w:hAnsi="Arial" w:cs="Arial" w:hint="eastAsia"/>
          <w:lang w:val="en-GB" w:eastAsia="ko-KR"/>
        </w:rPr>
        <w:t>.</w:t>
      </w:r>
    </w:p>
    <w:p w14:paraId="64227C37" w14:textId="77777777" w:rsidR="007C178E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657DFBBA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>uestion 3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2D2EF6CC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Can information about the used QoS Profile be exposed by the QFI allocation, change, and deallocation events of the Nsmf_EventExposure service?</w:t>
      </w:r>
    </w:p>
    <w:p w14:paraId="7212EBFD" w14:textId="1743257D" w:rsidR="007C178E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FE2672">
        <w:rPr>
          <w:rFonts w:ascii="Arial" w:eastAsia="맑은 고딕" w:hAnsi="Arial" w:cs="Arial" w:hint="eastAsia"/>
          <w:lang w:val="en-GB" w:eastAsia="ko-KR"/>
        </w:rPr>
        <w:t xml:space="preserve">Yes, SA2 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agreed the the attached </w:t>
      </w:r>
      <w:r w:rsidR="00AF5060" w:rsidRPr="00AF5060">
        <w:rPr>
          <w:rFonts w:ascii="Arial" w:eastAsia="맑은 고딕" w:hAnsi="Arial" w:cs="Arial"/>
          <w:lang w:val="en-GB" w:eastAsia="ko-KR"/>
        </w:rPr>
        <w:t>TS</w:t>
      </w:r>
      <w:r w:rsidR="00AF5060">
        <w:rPr>
          <w:rFonts w:ascii="Arial" w:eastAsia="맑은 고딕" w:hAnsi="Arial" w:cs="Arial"/>
          <w:lang w:eastAsia="ko-KR"/>
        </w:rPr>
        <w:t> </w:t>
      </w:r>
      <w:r w:rsidR="00AF5060" w:rsidRPr="00AF5060">
        <w:rPr>
          <w:rFonts w:ascii="Arial" w:eastAsia="맑은 고딕" w:hAnsi="Arial" w:cs="Arial"/>
          <w:lang w:val="en-GB" w:eastAsia="ko-KR"/>
        </w:rPr>
        <w:t xml:space="preserve">23.502 </w:t>
      </w:r>
      <w:r w:rsidR="00185F78">
        <w:rPr>
          <w:rFonts w:ascii="Arial" w:eastAsia="맑은 고딕" w:hAnsi="Arial" w:cs="Arial" w:hint="eastAsia"/>
          <w:lang w:val="en-GB" w:eastAsia="ko-KR"/>
        </w:rPr>
        <w:t>CR</w:t>
      </w:r>
      <w:r w:rsidR="00C35A10">
        <w:rPr>
          <w:rFonts w:ascii="Arial" w:eastAsia="맑은 고딕" w:hAnsi="Arial" w:cs="Arial" w:hint="eastAsia"/>
          <w:lang w:val="en-GB" w:eastAsia="ko-KR"/>
        </w:rPr>
        <w:t>#5506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to clarify </w:t>
      </w:r>
      <w:r w:rsidR="005670F2">
        <w:rPr>
          <w:rFonts w:ascii="Arial" w:eastAsia="맑은 고딕" w:hAnsi="Arial" w:cs="Arial" w:hint="eastAsia"/>
          <w:lang w:val="en-GB" w:eastAsia="ko-KR"/>
        </w:rPr>
        <w:t>that the QoS Profile is also exposed by above events</w:t>
      </w:r>
      <w:r w:rsidR="00185F78">
        <w:rPr>
          <w:rFonts w:ascii="Arial" w:eastAsia="맑은 고딕" w:hAnsi="Arial" w:cs="Arial" w:hint="eastAsia"/>
          <w:lang w:val="en-GB" w:eastAsia="ko-KR"/>
        </w:rPr>
        <w:t>.</w:t>
      </w:r>
    </w:p>
    <w:p w14:paraId="2259AE3C" w14:textId="77777777" w:rsidR="007C178E" w:rsidRPr="00185F78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724DA4E2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 w:rsidRPr="00166404">
        <w:rPr>
          <w:rFonts w:ascii="Arial" w:eastAsia="DengXian" w:hAnsi="Arial" w:cs="Arial"/>
          <w:b/>
          <w:lang w:val="en-GB"/>
        </w:rPr>
        <w:t>Q</w:t>
      </w:r>
      <w:r>
        <w:rPr>
          <w:rFonts w:ascii="Arial" w:eastAsia="DengXian" w:hAnsi="Arial" w:cs="Arial"/>
          <w:b/>
          <w:lang w:val="en-GB"/>
        </w:rPr>
        <w:t>uestion 4</w:t>
      </w:r>
      <w:r w:rsidRPr="00166404">
        <w:rPr>
          <w:rFonts w:ascii="Arial" w:eastAsia="DengXian" w:hAnsi="Arial" w:cs="Arial"/>
          <w:lang w:val="en-GB"/>
        </w:rPr>
        <w:t xml:space="preserve">: </w:t>
      </w:r>
    </w:p>
    <w:p w14:paraId="27BB681E" w14:textId="77777777" w:rsidR="007C178E" w:rsidRDefault="007C178E" w:rsidP="007C178E">
      <w:pPr>
        <w:rPr>
          <w:rFonts w:ascii="Arial" w:eastAsia="DengXian" w:hAnsi="Arial" w:cs="Arial"/>
          <w:lang w:val="en-GB"/>
        </w:rPr>
      </w:pPr>
      <w:r>
        <w:rPr>
          <w:rFonts w:ascii="Arial" w:eastAsia="DengXian" w:hAnsi="Arial" w:cs="Arial"/>
          <w:lang w:val="en-GB"/>
        </w:rPr>
        <w:t>If the answer to Question 3 is "yes", can SA2 clarify which QoS Profile parameters are relevant to be exposed for QoS and Policy Assistance analytics?</w:t>
      </w:r>
    </w:p>
    <w:p w14:paraId="0B4ABD8D" w14:textId="4AA04818" w:rsidR="007C178E" w:rsidRPr="00FE2672" w:rsidRDefault="007C178E" w:rsidP="007C178E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C178E">
        <w:rPr>
          <w:rFonts w:ascii="Arial" w:eastAsia="맑은 고딕" w:hAnsi="Arial" w:cs="Arial" w:hint="eastAsia"/>
          <w:b/>
          <w:bCs/>
          <w:lang w:val="en-GB" w:eastAsia="ko-KR"/>
        </w:rPr>
        <w:t>Answer</w:t>
      </w:r>
      <w:r>
        <w:rPr>
          <w:rFonts w:ascii="Arial" w:eastAsia="맑은 고딕" w:hAnsi="Arial" w:cs="Arial" w:hint="eastAsia"/>
          <w:lang w:val="en-GB" w:eastAsia="ko-KR"/>
        </w:rPr>
        <w:t xml:space="preserve">: </w:t>
      </w:r>
      <w:r w:rsidR="00A347B0">
        <w:rPr>
          <w:rFonts w:ascii="Arial" w:eastAsia="맑은 고딕" w:hAnsi="Arial" w:cs="Arial" w:hint="eastAsia"/>
          <w:lang w:val="en-GB" w:eastAsia="ko-KR"/>
        </w:rPr>
        <w:t>All t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he </w:t>
      </w:r>
      <w:r w:rsidR="00A347B0">
        <w:rPr>
          <w:rFonts w:ascii="Arial" w:eastAsia="맑은 고딕" w:hAnsi="Arial" w:cs="Arial" w:hint="eastAsia"/>
          <w:lang w:val="en-GB" w:eastAsia="ko-KR"/>
        </w:rPr>
        <w:t xml:space="preserve">parameters included in the 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QoS Profile </w:t>
      </w:r>
      <w:r w:rsidR="00A347B0">
        <w:rPr>
          <w:rFonts w:ascii="Arial" w:eastAsia="맑은 고딕" w:hAnsi="Arial" w:cs="Arial" w:hint="eastAsia"/>
          <w:lang w:val="en-GB" w:eastAsia="ko-KR"/>
        </w:rPr>
        <w:t>are relevant to be</w:t>
      </w:r>
      <w:r w:rsidR="00185F78">
        <w:rPr>
          <w:rFonts w:ascii="Arial" w:eastAsia="맑은 고딕" w:hAnsi="Arial" w:cs="Arial" w:hint="eastAsia"/>
          <w:lang w:val="en-GB" w:eastAsia="ko-KR"/>
        </w:rPr>
        <w:t xml:space="preserve"> exposed </w:t>
      </w:r>
      <w:r w:rsidR="00791CF6">
        <w:rPr>
          <w:rFonts w:ascii="Arial" w:eastAsia="맑은 고딕" w:hAnsi="Arial" w:cs="Arial" w:hint="eastAsia"/>
          <w:lang w:val="en-GB" w:eastAsia="ko-KR"/>
        </w:rPr>
        <w:t xml:space="preserve">for </w:t>
      </w:r>
      <w:r w:rsidR="00791CF6">
        <w:rPr>
          <w:rFonts w:ascii="Arial" w:eastAsia="DengXian" w:hAnsi="Arial" w:cs="Arial"/>
          <w:lang w:val="en-GB"/>
        </w:rPr>
        <w:t>QoS and Policy Assistance analytics</w:t>
      </w:r>
      <w:r w:rsidR="00A347B0">
        <w:rPr>
          <w:rFonts w:ascii="Arial" w:eastAsia="맑은 고딕" w:hAnsi="Arial" w:cs="Arial" w:hint="eastAsia"/>
          <w:lang w:val="en-GB" w:eastAsia="ko-KR"/>
        </w:rPr>
        <w:t>.</w:t>
      </w:r>
    </w:p>
    <w:p w14:paraId="5DBCB809" w14:textId="77777777" w:rsidR="007C178E" w:rsidRPr="007C178E" w:rsidRDefault="007C178E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6864DF0C" w14:textId="344C6842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7309F8">
        <w:rPr>
          <w:rFonts w:ascii="Arial" w:hAnsi="Arial"/>
          <w:sz w:val="36"/>
          <w:lang w:eastAsia="en-GB"/>
        </w:rPr>
        <w:lastRenderedPageBreak/>
        <w:t>Actions</w:t>
      </w:r>
    </w:p>
    <w:p w14:paraId="393969E6" w14:textId="407E880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C178E">
        <w:rPr>
          <w:rFonts w:ascii="Arial" w:eastAsia="맑은 고딕" w:hAnsi="Arial" w:cs="Arial" w:hint="eastAsia"/>
          <w:b/>
          <w:lang w:eastAsia="ko-KR"/>
        </w:rPr>
        <w:t>CT</w:t>
      </w:r>
      <w:r w:rsidR="00875254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4C9B69B7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 xml:space="preserve">SA2 kindly requests </w:t>
      </w:r>
      <w:r w:rsidR="007C178E">
        <w:rPr>
          <w:rFonts w:ascii="Arial" w:eastAsia="맑은 고딕" w:hAnsi="Arial" w:cs="Arial" w:hint="eastAsia"/>
          <w:lang w:eastAsia="ko-KR"/>
        </w:rPr>
        <w:t>CT3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76D01F1D" w14:textId="1B7EC797" w:rsidR="007309F8" w:rsidRPr="007309F8" w:rsidRDefault="007309F8" w:rsidP="007309F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7309F8">
        <w:rPr>
          <w:rFonts w:ascii="Arial" w:hAnsi="Arial"/>
          <w:sz w:val="36"/>
          <w:szCs w:val="36"/>
          <w:lang w:val="en-GB" w:eastAsia="en-GB"/>
        </w:rPr>
        <w:t xml:space="preserve">Dates of next </w:t>
      </w:r>
      <w:r w:rsidRPr="007309F8">
        <w:rPr>
          <w:rFonts w:ascii="Arial" w:hAnsi="Arial" w:cs="Arial"/>
          <w:bCs/>
          <w:sz w:val="36"/>
          <w:szCs w:val="36"/>
          <w:lang w:val="en-GB" w:eastAsia="en-GB"/>
        </w:rPr>
        <w:t>TSG-SA WG2</w:t>
      </w:r>
      <w:r w:rsidRPr="007309F8">
        <w:rPr>
          <w:rFonts w:ascii="Arial" w:hAnsi="Arial"/>
          <w:sz w:val="36"/>
          <w:szCs w:val="36"/>
          <w:lang w:val="en-GB" w:eastAsia="en-GB"/>
        </w:rPr>
        <w:t xml:space="preserve"> meetings</w:t>
      </w:r>
    </w:p>
    <w:p w14:paraId="4E18F3C2" w14:textId="77777777" w:rsidR="00D573E7" w:rsidRPr="00904CC8" w:rsidRDefault="00D573E7" w:rsidP="00D573E7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sectPr w:rsidR="007133D0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F2CD" w14:textId="77777777" w:rsidR="007D1BFA" w:rsidRPr="00407A1D" w:rsidRDefault="007D1BFA">
      <w:r w:rsidRPr="00407A1D">
        <w:separator/>
      </w:r>
    </w:p>
  </w:endnote>
  <w:endnote w:type="continuationSeparator" w:id="0">
    <w:p w14:paraId="2B8A2337" w14:textId="77777777" w:rsidR="007D1BFA" w:rsidRPr="00407A1D" w:rsidRDefault="007D1BFA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9AB0A" w14:textId="77777777" w:rsidR="007D1BFA" w:rsidRPr="00407A1D" w:rsidRDefault="007D1BFA">
      <w:r w:rsidRPr="00407A1D">
        <w:separator/>
      </w:r>
    </w:p>
  </w:footnote>
  <w:footnote w:type="continuationSeparator" w:id="0">
    <w:p w14:paraId="79BC782D" w14:textId="77777777" w:rsidR="007D1BFA" w:rsidRPr="00407A1D" w:rsidRDefault="007D1BFA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444"/>
    <w:rsid w:val="0002395B"/>
    <w:rsid w:val="00025F29"/>
    <w:rsid w:val="00027D90"/>
    <w:rsid w:val="000305C5"/>
    <w:rsid w:val="0003077F"/>
    <w:rsid w:val="00030E32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249"/>
    <w:rsid w:val="000A3C7E"/>
    <w:rsid w:val="000A4CA7"/>
    <w:rsid w:val="000A51A1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4A51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2989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5F78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4ED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2D4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8EB"/>
    <w:rsid w:val="00243D9A"/>
    <w:rsid w:val="00245896"/>
    <w:rsid w:val="00246ADE"/>
    <w:rsid w:val="00247138"/>
    <w:rsid w:val="00247B87"/>
    <w:rsid w:val="002507F2"/>
    <w:rsid w:val="00251C9B"/>
    <w:rsid w:val="00251EE9"/>
    <w:rsid w:val="0025292C"/>
    <w:rsid w:val="00254906"/>
    <w:rsid w:val="00257614"/>
    <w:rsid w:val="0026027E"/>
    <w:rsid w:val="00263BEB"/>
    <w:rsid w:val="0026434F"/>
    <w:rsid w:val="00265F17"/>
    <w:rsid w:val="00265F43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5B61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FF9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3E1D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76E"/>
    <w:rsid w:val="00560E90"/>
    <w:rsid w:val="0056230A"/>
    <w:rsid w:val="005627AE"/>
    <w:rsid w:val="00562CEA"/>
    <w:rsid w:val="00566965"/>
    <w:rsid w:val="005670F2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66F4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436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09F8"/>
    <w:rsid w:val="00731A71"/>
    <w:rsid w:val="00731F2A"/>
    <w:rsid w:val="007322A9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2C3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1CF6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78E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BFA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254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012F"/>
    <w:rsid w:val="00890EA4"/>
    <w:rsid w:val="00891DC7"/>
    <w:rsid w:val="00893665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1957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079"/>
    <w:rsid w:val="008E0675"/>
    <w:rsid w:val="008E14AC"/>
    <w:rsid w:val="008E15D3"/>
    <w:rsid w:val="008E3483"/>
    <w:rsid w:val="008E3804"/>
    <w:rsid w:val="008E43D9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322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5EBA"/>
    <w:rsid w:val="00A06B17"/>
    <w:rsid w:val="00A07E23"/>
    <w:rsid w:val="00A12710"/>
    <w:rsid w:val="00A20003"/>
    <w:rsid w:val="00A21FAB"/>
    <w:rsid w:val="00A224CE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47B0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E14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360B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8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60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0B71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9D"/>
    <w:rsid w:val="00B65DA3"/>
    <w:rsid w:val="00B661CA"/>
    <w:rsid w:val="00B6695A"/>
    <w:rsid w:val="00B669F0"/>
    <w:rsid w:val="00B66CF9"/>
    <w:rsid w:val="00B67246"/>
    <w:rsid w:val="00B67532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1DDD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5A10"/>
    <w:rsid w:val="00C3651C"/>
    <w:rsid w:val="00C37CE2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2953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A77BF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0249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76C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2F1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39C8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5E93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CE3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1A3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0E89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5CCA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F39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01F"/>
    <w:rsid w:val="00FB03A4"/>
    <w:rsid w:val="00FB09B0"/>
    <w:rsid w:val="00FB1DD3"/>
    <w:rsid w:val="00FB1EB8"/>
    <w:rsid w:val="00FB29EA"/>
    <w:rsid w:val="00FB3BF8"/>
    <w:rsid w:val="00FB3C0E"/>
    <w:rsid w:val="00FB40B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2672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78E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875254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875254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ewoo1.kim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Jaewoo Kim (LGE)_r1</cp:lastModifiedBy>
  <cp:revision>14</cp:revision>
  <cp:lastPrinted>2019-08-13T07:17:00Z</cp:lastPrinted>
  <dcterms:created xsi:type="dcterms:W3CDTF">2025-05-07T08:32:00Z</dcterms:created>
  <dcterms:modified xsi:type="dcterms:W3CDTF">2025-05-09T13:35:00Z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